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2DFA" w14:textId="57032E65" w:rsidR="00277699" w:rsidRDefault="00A10DE9">
      <w:pPr>
        <w:widowControl w:val="0"/>
        <w:ind w:right="-15"/>
        <w:jc w:val="center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LOCATION: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="000B39F2">
        <w:rPr>
          <w:rFonts w:ascii="Poppins" w:eastAsia="Poppins" w:hAnsi="Poppins" w:cs="Poppins"/>
          <w:sz w:val="20"/>
          <w:szCs w:val="20"/>
        </w:rPr>
        <w:t xml:space="preserve">St Paul the Apostle Church, </w:t>
      </w:r>
      <w:proofErr w:type="gramStart"/>
      <w:r w:rsidR="000B39F2">
        <w:rPr>
          <w:rFonts w:ascii="Poppins" w:eastAsia="Poppins" w:hAnsi="Poppins" w:cs="Poppins"/>
          <w:sz w:val="20"/>
          <w:szCs w:val="20"/>
        </w:rPr>
        <w:t>Lower Level</w:t>
      </w:r>
      <w:proofErr w:type="gramEnd"/>
      <w:r w:rsidR="000B39F2">
        <w:rPr>
          <w:rFonts w:ascii="Poppins" w:eastAsia="Poppins" w:hAnsi="Poppins" w:cs="Poppins"/>
          <w:sz w:val="20"/>
          <w:szCs w:val="20"/>
        </w:rPr>
        <w:t xml:space="preserve"> Room 3</w:t>
      </w:r>
    </w:p>
    <w:p w14:paraId="24475522" w14:textId="352360E4" w:rsidR="00277699" w:rsidRDefault="00A10DE9" w:rsidP="005E496B">
      <w:pPr>
        <w:widowControl w:val="0"/>
        <w:jc w:val="center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Materials: </w:t>
      </w:r>
      <w:r>
        <w:rPr>
          <w:rFonts w:ascii="Poppins" w:eastAsia="Poppins" w:hAnsi="Poppins" w:cs="Poppins"/>
          <w:sz w:val="20"/>
          <w:szCs w:val="20"/>
        </w:rPr>
        <w:t>A</w:t>
      </w:r>
      <w:r>
        <w:rPr>
          <w:rFonts w:ascii="Poppins" w:eastAsia="Poppins" w:hAnsi="Poppins" w:cs="Poppins"/>
          <w:i/>
          <w:iCs/>
          <w:sz w:val="20"/>
          <w:szCs w:val="20"/>
        </w:rPr>
        <w:t xml:space="preserve"> Bible </w:t>
      </w:r>
      <w:r>
        <w:rPr>
          <w:rFonts w:ascii="Poppins" w:eastAsia="Poppins" w:hAnsi="Poppins" w:cs="Poppins"/>
          <w:sz w:val="20"/>
          <w:szCs w:val="20"/>
        </w:rPr>
        <w:t xml:space="preserve">and </w:t>
      </w:r>
      <w:r>
        <w:rPr>
          <w:rFonts w:ascii="Poppins" w:eastAsia="Poppins" w:hAnsi="Poppins" w:cs="Poppins"/>
          <w:i/>
          <w:iCs/>
          <w:sz w:val="20"/>
          <w:szCs w:val="20"/>
        </w:rPr>
        <w:t xml:space="preserve">Keeping in Balance </w:t>
      </w:r>
      <w:r>
        <w:rPr>
          <w:rFonts w:ascii="Poppins" w:eastAsia="Poppins" w:hAnsi="Poppins" w:cs="Poppins"/>
          <w:sz w:val="20"/>
          <w:szCs w:val="20"/>
        </w:rPr>
        <w:t>study guide</w:t>
      </w:r>
      <w:r>
        <w:rPr>
          <w:rFonts w:ascii="Poppins" w:eastAsia="Poppins" w:hAnsi="Poppins" w:cs="Poppins"/>
          <w:i/>
          <w:iCs/>
          <w:sz w:val="20"/>
          <w:szCs w:val="20"/>
        </w:rPr>
        <w:t xml:space="preserve"> </w:t>
      </w:r>
      <w:r>
        <w:rPr>
          <w:rFonts w:ascii="Poppins" w:eastAsia="Poppins" w:hAnsi="Poppins" w:cs="Poppins"/>
          <w:i/>
          <w:iCs/>
          <w:sz w:val="20"/>
          <w:szCs w:val="20"/>
        </w:rPr>
        <w:br/>
      </w:r>
      <w:r>
        <w:rPr>
          <w:rFonts w:ascii="Poppins" w:eastAsia="Poppins" w:hAnsi="Poppins" w:cs="Poppins"/>
          <w:sz w:val="20"/>
          <w:szCs w:val="20"/>
        </w:rPr>
        <w:t xml:space="preserve">(Connect Coffee talks are </w:t>
      </w:r>
      <w:hyperlink r:id="rId6">
        <w:r w:rsidR="00277699">
          <w:rPr>
            <w:rFonts w:ascii="Poppins" w:eastAsia="Poppins" w:hAnsi="Poppins" w:cs="Poppins"/>
            <w:b/>
            <w:bCs/>
            <w:color w:val="6FA287"/>
            <w:sz w:val="20"/>
            <w:szCs w:val="20"/>
            <w:u w:val="single"/>
          </w:rPr>
          <w:t>accessible online</w:t>
        </w:r>
      </w:hyperlink>
      <w:r>
        <w:rPr>
          <w:rFonts w:ascii="Poppins" w:eastAsia="Poppins" w:hAnsi="Poppins" w:cs="Poppins"/>
          <w:sz w:val="20"/>
          <w:szCs w:val="20"/>
        </w:rPr>
        <w:t xml:space="preserve">) </w:t>
      </w:r>
    </w:p>
    <w:tbl>
      <w:tblPr>
        <w:tblStyle w:val="a"/>
        <w:tblW w:w="4884" w:type="pct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170"/>
        <w:gridCol w:w="3151"/>
        <w:gridCol w:w="3113"/>
        <w:gridCol w:w="3096"/>
      </w:tblGrid>
      <w:tr w:rsidR="00D32ED5" w:rsidRPr="00D80E1C" w14:paraId="08AD8EB3" w14:textId="77777777" w:rsidTr="00A16683">
        <w:trPr>
          <w:trHeight w:val="209"/>
        </w:trPr>
        <w:tc>
          <w:tcPr>
            <w:tcW w:w="556" w:type="pct"/>
            <w:vMerge w:val="restart"/>
            <w:shd w:val="clear" w:color="auto" w:fill="6FA287"/>
            <w:vAlign w:val="center"/>
          </w:tcPr>
          <w:p w14:paraId="0592B4A6" w14:textId="77777777" w:rsidR="00D32ED5" w:rsidRPr="00BA1C4B" w:rsidRDefault="00D32ED5" w:rsidP="00741B60">
            <w:pPr>
              <w:widowControl w:val="0"/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4444" w:type="pct"/>
            <w:gridSpan w:val="3"/>
            <w:shd w:val="clear" w:color="auto" w:fill="6FA28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904E4" w14:textId="0610F165" w:rsidR="00D32ED5" w:rsidRPr="00BA1C4B" w:rsidRDefault="00D32ED5" w:rsidP="00741B60">
            <w:pPr>
              <w:widowControl w:val="0"/>
              <w:ind w:left="107"/>
              <w:jc w:val="center"/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  <w:t>LESSON DETAILS</w:t>
            </w:r>
          </w:p>
        </w:tc>
      </w:tr>
      <w:tr w:rsidR="00D32ED5" w14:paraId="5F3D15CE" w14:textId="77777777" w:rsidTr="00A16683">
        <w:trPr>
          <w:trHeight w:val="208"/>
        </w:trPr>
        <w:tc>
          <w:tcPr>
            <w:tcW w:w="556" w:type="pct"/>
            <w:vMerge/>
            <w:shd w:val="clear" w:color="auto" w:fill="6FA287"/>
          </w:tcPr>
          <w:p w14:paraId="054823C6" w14:textId="77777777" w:rsidR="00D32ED5" w:rsidRPr="00BA1C4B" w:rsidRDefault="00D32ED5" w:rsidP="00741B60">
            <w:pPr>
              <w:widowControl w:val="0"/>
              <w:jc w:val="center"/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</w:pPr>
          </w:p>
        </w:tc>
        <w:tc>
          <w:tcPr>
            <w:tcW w:w="1496" w:type="pct"/>
            <w:shd w:val="clear" w:color="auto" w:fill="6FA28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125FE" w14:textId="27C4361A" w:rsidR="00D32ED5" w:rsidRPr="00BA1C4B" w:rsidRDefault="00D32ED5" w:rsidP="00741B60">
            <w:pPr>
              <w:widowControl w:val="0"/>
              <w:ind w:left="107"/>
              <w:jc w:val="center"/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  <w:t>Monday 6:30 PM</w:t>
            </w:r>
          </w:p>
        </w:tc>
        <w:tc>
          <w:tcPr>
            <w:tcW w:w="1478" w:type="pct"/>
            <w:shd w:val="clear" w:color="auto" w:fill="6FA287"/>
            <w:vAlign w:val="center"/>
          </w:tcPr>
          <w:p w14:paraId="4A6B4A8E" w14:textId="77777777" w:rsidR="00D32ED5" w:rsidRPr="00BA1C4B" w:rsidRDefault="00D32ED5" w:rsidP="00741B60">
            <w:pPr>
              <w:widowControl w:val="0"/>
              <w:ind w:left="107"/>
              <w:jc w:val="center"/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  <w:t>Tuesday 8:00 AM</w:t>
            </w:r>
          </w:p>
        </w:tc>
        <w:tc>
          <w:tcPr>
            <w:tcW w:w="1470" w:type="pct"/>
            <w:shd w:val="clear" w:color="auto" w:fill="6FA287"/>
            <w:vAlign w:val="center"/>
          </w:tcPr>
          <w:p w14:paraId="1117F5CB" w14:textId="77777777" w:rsidR="00D32ED5" w:rsidRPr="00BA1C4B" w:rsidRDefault="00D32ED5" w:rsidP="00741B60">
            <w:pPr>
              <w:widowControl w:val="0"/>
              <w:ind w:left="107"/>
              <w:jc w:val="center"/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color w:val="FFFFFF"/>
                <w:sz w:val="18"/>
                <w:szCs w:val="18"/>
              </w:rPr>
              <w:t>Tuesday 9:15 AM</w:t>
            </w:r>
          </w:p>
        </w:tc>
      </w:tr>
      <w:tr w:rsidR="0065120C" w14:paraId="29EF57E8" w14:textId="77777777" w:rsidTr="00A16683">
        <w:trPr>
          <w:trHeight w:val="403"/>
        </w:trPr>
        <w:tc>
          <w:tcPr>
            <w:tcW w:w="556" w:type="pc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AF650" w14:textId="4B43365C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9/21-22</w:t>
            </w:r>
          </w:p>
        </w:tc>
        <w:tc>
          <w:tcPr>
            <w:tcW w:w="4444" w:type="pct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6614C" w14:textId="5F519297" w:rsidR="0065120C" w:rsidRPr="00BA1C4B" w:rsidRDefault="0065120C" w:rsidP="000B0753">
            <w:pPr>
              <w:widowControl w:val="0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Lesson 1: Connect Coffee Talk 1 </w:t>
            </w:r>
            <w:r w:rsidR="00346DB2"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-</w:t>
            </w: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 </w:t>
            </w:r>
            <w:r w:rsidRPr="00BA1C4B">
              <w:rPr>
                <w:rFonts w:ascii="Poppins" w:eastAsia="Poppins" w:hAnsi="Poppins" w:cs="Poppins"/>
                <w:sz w:val="18"/>
                <w:szCs w:val="18"/>
              </w:rPr>
              <w:t>Getting a Grip Through Authenticity</w:t>
            </w:r>
          </w:p>
        </w:tc>
      </w:tr>
      <w:tr w:rsidR="0065120C" w14:paraId="1757B67B" w14:textId="77777777" w:rsidTr="00A16683">
        <w:trPr>
          <w:trHeight w:val="403"/>
        </w:trPr>
        <w:tc>
          <w:tcPr>
            <w:tcW w:w="55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C3B11" w14:textId="50B7D205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10/5-6</w:t>
            </w:r>
          </w:p>
        </w:tc>
        <w:tc>
          <w:tcPr>
            <w:tcW w:w="4444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10A60" w14:textId="263826EE" w:rsidR="0065120C" w:rsidRPr="00BA1C4B" w:rsidRDefault="0065120C" w:rsidP="000B0753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</w:rPr>
              <w:t>Lesson 2: Balance Through Authenticity</w:t>
            </w:r>
          </w:p>
        </w:tc>
      </w:tr>
      <w:tr w:rsidR="0065120C" w14:paraId="7CA8FE05" w14:textId="77777777" w:rsidTr="00A16683">
        <w:trPr>
          <w:trHeight w:val="403"/>
        </w:trPr>
        <w:tc>
          <w:tcPr>
            <w:tcW w:w="55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0499A" w14:textId="407D977C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10/12-13 </w:t>
            </w:r>
          </w:p>
        </w:tc>
        <w:tc>
          <w:tcPr>
            <w:tcW w:w="4444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4504A" w14:textId="7DA55A76" w:rsidR="0065120C" w:rsidRPr="00BA1C4B" w:rsidRDefault="0065120C" w:rsidP="000B0753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</w:rPr>
              <w:t>Lesson 3: Balance Through Priorities</w:t>
            </w:r>
          </w:p>
        </w:tc>
      </w:tr>
      <w:tr w:rsidR="0065120C" w14:paraId="1F29BF1A" w14:textId="77777777" w:rsidTr="00A16683">
        <w:trPr>
          <w:trHeight w:val="403"/>
        </w:trPr>
        <w:tc>
          <w:tcPr>
            <w:tcW w:w="55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60F88" w14:textId="2B7759FB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10/19-20 </w:t>
            </w:r>
          </w:p>
        </w:tc>
        <w:tc>
          <w:tcPr>
            <w:tcW w:w="4444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03FBC" w14:textId="65158E75" w:rsidR="0065120C" w:rsidRPr="00BA1C4B" w:rsidRDefault="0065120C" w:rsidP="000B0753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</w:rPr>
              <w:t>Lesson 4: Balancing Expectations</w:t>
            </w:r>
          </w:p>
        </w:tc>
      </w:tr>
      <w:tr w:rsidR="0065120C" w14:paraId="2F0FDFE5" w14:textId="77777777" w:rsidTr="00A16683">
        <w:trPr>
          <w:trHeight w:val="403"/>
        </w:trPr>
        <w:tc>
          <w:tcPr>
            <w:tcW w:w="556" w:type="pc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51DF1" w14:textId="2E667444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10/26-27</w:t>
            </w:r>
          </w:p>
        </w:tc>
        <w:tc>
          <w:tcPr>
            <w:tcW w:w="4444" w:type="pct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0C343" w14:textId="3084522F" w:rsidR="0065120C" w:rsidRPr="00BA1C4B" w:rsidRDefault="0065120C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Lesson 5: Connect Coffee Talk 2 </w:t>
            </w:r>
            <w:r w:rsidR="00346DB2"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-</w:t>
            </w: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 </w:t>
            </w:r>
            <w:r w:rsidRPr="00BA1C4B">
              <w:rPr>
                <w:rFonts w:ascii="Poppins" w:eastAsia="Poppins" w:hAnsi="Poppins" w:cs="Poppins"/>
                <w:sz w:val="18"/>
                <w:szCs w:val="18"/>
              </w:rPr>
              <w:t>Getting a Grip Through Relationships</w:t>
            </w:r>
          </w:p>
        </w:tc>
      </w:tr>
      <w:tr w:rsidR="0065120C" w14:paraId="5D17DC0F" w14:textId="77777777" w:rsidTr="00A16683">
        <w:trPr>
          <w:trHeight w:val="403"/>
        </w:trPr>
        <w:tc>
          <w:tcPr>
            <w:tcW w:w="55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0D2604" w14:textId="35CBB129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11/2-11/3 </w:t>
            </w:r>
          </w:p>
        </w:tc>
        <w:tc>
          <w:tcPr>
            <w:tcW w:w="1496" w:type="pct"/>
            <w:vAlign w:val="center"/>
          </w:tcPr>
          <w:p w14:paraId="1881F967" w14:textId="3AE89CC0" w:rsidR="0065120C" w:rsidRPr="00BA1C4B" w:rsidRDefault="0065120C" w:rsidP="00A36189">
            <w:pPr>
              <w:widowControl w:val="0"/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</w:pPr>
            <w:r w:rsidRPr="00BA1C4B"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  <w:t>No Meeting: All Souls Day</w:t>
            </w:r>
          </w:p>
        </w:tc>
        <w:tc>
          <w:tcPr>
            <w:tcW w:w="2948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356DB" w14:textId="77777777" w:rsidR="0065120C" w:rsidRPr="00BA1C4B" w:rsidRDefault="0065120C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  <w:highlight w:val="white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  <w:highlight w:val="white"/>
              </w:rPr>
              <w:t>Lesson 6: Balance in Relationships</w:t>
            </w:r>
          </w:p>
        </w:tc>
      </w:tr>
      <w:tr w:rsidR="0065120C" w14:paraId="13AF052A" w14:textId="77777777" w:rsidTr="00A16683">
        <w:trPr>
          <w:trHeight w:val="403"/>
        </w:trPr>
        <w:tc>
          <w:tcPr>
            <w:tcW w:w="55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216BE" w14:textId="3BA84D96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11/9-10 </w:t>
            </w:r>
          </w:p>
        </w:tc>
        <w:tc>
          <w:tcPr>
            <w:tcW w:w="1496" w:type="pct"/>
            <w:vAlign w:val="center"/>
          </w:tcPr>
          <w:p w14:paraId="1D20E92C" w14:textId="3DE0A485" w:rsidR="0065120C" w:rsidRPr="00E74DA0" w:rsidRDefault="0065120C" w:rsidP="00A36189">
            <w:pPr>
              <w:widowControl w:val="0"/>
              <w:rPr>
                <w:rFonts w:ascii="Poppins" w:eastAsia="Poppins" w:hAnsi="Poppins" w:cs="Poppins"/>
                <w:sz w:val="17"/>
                <w:szCs w:val="17"/>
              </w:rPr>
            </w:pPr>
            <w:r w:rsidRPr="00E74DA0">
              <w:rPr>
                <w:rFonts w:ascii="Poppins" w:eastAsia="Poppins" w:hAnsi="Poppins" w:cs="Poppins"/>
                <w:sz w:val="17"/>
                <w:szCs w:val="17"/>
                <w:highlight w:val="white"/>
              </w:rPr>
              <w:t>Lesson 6: Balance in Relationships</w:t>
            </w:r>
          </w:p>
        </w:tc>
        <w:tc>
          <w:tcPr>
            <w:tcW w:w="2948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FEB693" w14:textId="77777777" w:rsidR="0065120C" w:rsidRPr="00BA1C4B" w:rsidRDefault="0065120C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</w:rPr>
              <w:t>Lesson 7: Balance Through Worship</w:t>
            </w:r>
          </w:p>
        </w:tc>
      </w:tr>
      <w:tr w:rsidR="0065120C" w14:paraId="7D471876" w14:textId="77777777" w:rsidTr="00A16683">
        <w:trPr>
          <w:trHeight w:val="403"/>
        </w:trPr>
        <w:tc>
          <w:tcPr>
            <w:tcW w:w="55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5D4FB" w14:textId="031E68AC" w:rsidR="0065120C" w:rsidRPr="00BA1C4B" w:rsidRDefault="0065120C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  <w:t xml:space="preserve">11/16-17 </w:t>
            </w:r>
          </w:p>
        </w:tc>
        <w:tc>
          <w:tcPr>
            <w:tcW w:w="1496" w:type="pct"/>
            <w:vAlign w:val="center"/>
          </w:tcPr>
          <w:p w14:paraId="54B93B84" w14:textId="4F2DE800" w:rsidR="0065120C" w:rsidRPr="00E74DA0" w:rsidRDefault="0065120C" w:rsidP="00A36189">
            <w:pPr>
              <w:widowControl w:val="0"/>
              <w:rPr>
                <w:rFonts w:ascii="Poppins" w:eastAsia="Poppins" w:hAnsi="Poppins" w:cs="Poppins"/>
                <w:sz w:val="17"/>
                <w:szCs w:val="17"/>
                <w:highlight w:val="white"/>
              </w:rPr>
            </w:pPr>
            <w:r w:rsidRPr="00E74DA0">
              <w:rPr>
                <w:rFonts w:ascii="Poppins" w:eastAsia="Poppins" w:hAnsi="Poppins" w:cs="Poppins"/>
                <w:sz w:val="17"/>
                <w:szCs w:val="17"/>
              </w:rPr>
              <w:t>Lesson 7: Balance Through Worship</w:t>
            </w:r>
          </w:p>
        </w:tc>
        <w:tc>
          <w:tcPr>
            <w:tcW w:w="2948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767D5" w14:textId="77777777" w:rsidR="0065120C" w:rsidRPr="00BA1C4B" w:rsidRDefault="0065120C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  <w:highlight w:val="white"/>
              </w:rPr>
              <w:t xml:space="preserve">Lesson 8: </w:t>
            </w:r>
            <w:r w:rsidRPr="00BA1C4B">
              <w:rPr>
                <w:rFonts w:ascii="Poppins" w:eastAsia="Poppins" w:hAnsi="Poppins" w:cs="Poppins"/>
                <w:sz w:val="18"/>
                <w:szCs w:val="18"/>
              </w:rPr>
              <w:t>Balance in Your Schedule</w:t>
            </w:r>
          </w:p>
        </w:tc>
      </w:tr>
      <w:tr w:rsidR="006B1C4B" w14:paraId="27F4EE56" w14:textId="77777777" w:rsidTr="00A16683">
        <w:trPr>
          <w:trHeight w:val="403"/>
        </w:trPr>
        <w:tc>
          <w:tcPr>
            <w:tcW w:w="55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26F03" w14:textId="12DBC2B2" w:rsidR="006B1C4B" w:rsidRPr="00BA1C4B" w:rsidRDefault="006B1C4B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  <w:t>11/30-12/1</w:t>
            </w:r>
          </w:p>
        </w:tc>
        <w:tc>
          <w:tcPr>
            <w:tcW w:w="1496" w:type="pct"/>
            <w:vAlign w:val="center"/>
          </w:tcPr>
          <w:p w14:paraId="1899910B" w14:textId="3E7A1AD1" w:rsidR="006B1C4B" w:rsidRPr="00E74DA0" w:rsidRDefault="006B1C4B" w:rsidP="00A36189">
            <w:pPr>
              <w:widowControl w:val="0"/>
              <w:rPr>
                <w:rFonts w:ascii="Poppins" w:eastAsia="Poppins" w:hAnsi="Poppins" w:cs="Poppins"/>
                <w:sz w:val="17"/>
                <w:szCs w:val="17"/>
                <w:highlight w:val="white"/>
              </w:rPr>
            </w:pPr>
            <w:r w:rsidRPr="00E74DA0">
              <w:rPr>
                <w:rFonts w:ascii="Poppins" w:eastAsia="Poppins" w:hAnsi="Poppins" w:cs="Poppins"/>
                <w:sz w:val="17"/>
                <w:szCs w:val="17"/>
                <w:highlight w:val="white"/>
              </w:rPr>
              <w:t xml:space="preserve">Lesson 8: </w:t>
            </w:r>
            <w:r w:rsidRPr="00E74DA0">
              <w:rPr>
                <w:rFonts w:ascii="Poppins" w:eastAsia="Poppins" w:hAnsi="Poppins" w:cs="Poppins"/>
                <w:sz w:val="17"/>
                <w:szCs w:val="17"/>
              </w:rPr>
              <w:t>Balance in Your Schedule</w:t>
            </w:r>
          </w:p>
        </w:tc>
        <w:tc>
          <w:tcPr>
            <w:tcW w:w="2948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87C4A" w14:textId="77777777" w:rsidR="006B1C4B" w:rsidRPr="00BA1C4B" w:rsidRDefault="006B1C4B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  <w:highlight w:val="white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  <w:highlight w:val="white"/>
              </w:rPr>
              <w:t>Lesson 9: Balance Through Rest</w:t>
            </w:r>
          </w:p>
        </w:tc>
      </w:tr>
      <w:tr w:rsidR="00567F59" w14:paraId="63F261D4" w14:textId="77777777" w:rsidTr="00C652D8">
        <w:trPr>
          <w:trHeight w:val="403"/>
        </w:trPr>
        <w:tc>
          <w:tcPr>
            <w:tcW w:w="556" w:type="pct"/>
            <w:tcBorders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B67E7" w14:textId="77777777" w:rsidR="00567F59" w:rsidRPr="00BA1C4B" w:rsidRDefault="00567F59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12/14-15</w:t>
            </w:r>
          </w:p>
        </w:tc>
        <w:tc>
          <w:tcPr>
            <w:tcW w:w="1496" w:type="pct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FADCE3A" w14:textId="423881E1" w:rsidR="00567F59" w:rsidRPr="00BA1C4B" w:rsidRDefault="00567F59" w:rsidP="00A36189">
            <w:pPr>
              <w:widowControl w:val="0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Lesson 10: Connect Coffee Talk 3</w:t>
            </w:r>
            <w:r w:rsidR="0060713A">
              <w:rPr>
                <w:rFonts w:ascii="Poppins SemiBold" w:eastAsia="Poppins SemiBold" w:hAnsi="Poppins SemiBold" w:cs="Poppins SemiBold"/>
                <w:sz w:val="18"/>
                <w:szCs w:val="18"/>
              </w:rPr>
              <w:t>-</w:t>
            </w:r>
            <w:r w:rsidRPr="00BA1C4B">
              <w:rPr>
                <w:rFonts w:ascii="Poppins" w:eastAsia="Poppins" w:hAnsi="Poppins" w:cs="Poppins"/>
                <w:sz w:val="18"/>
                <w:szCs w:val="18"/>
              </w:rPr>
              <w:t>Getting a Grip Through Rest</w:t>
            </w:r>
            <w:r w:rsidR="0060713A">
              <w:rPr>
                <w:rFonts w:ascii="Poppins" w:eastAsia="Poppins" w:hAnsi="Poppins" w:cs="Poppins"/>
                <w:sz w:val="18"/>
                <w:szCs w:val="18"/>
              </w:rPr>
              <w:t>;</w:t>
            </w:r>
          </w:p>
          <w:p w14:paraId="09CD6196" w14:textId="0CDB601F" w:rsidR="00567F59" w:rsidRPr="00BA1C4B" w:rsidRDefault="00567F59" w:rsidP="00A36189">
            <w:pPr>
              <w:widowControl w:val="0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" w:eastAsia="Poppins" w:hAnsi="Poppins" w:cs="Poppins"/>
                <w:sz w:val="18"/>
                <w:szCs w:val="18"/>
              </w:rPr>
              <w:t>Lesson 9: Balance Through Rest</w:t>
            </w:r>
          </w:p>
        </w:tc>
        <w:tc>
          <w:tcPr>
            <w:tcW w:w="2948" w:type="pct"/>
            <w:gridSpan w:val="2"/>
            <w:tcBorders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57B27" w14:textId="05826B60" w:rsidR="00567F59" w:rsidRPr="00BA1C4B" w:rsidRDefault="00567F59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Lesson 10: Connect Coffee Talk 3 </w:t>
            </w:r>
            <w:r w:rsidR="00346DB2"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>-</w:t>
            </w:r>
            <w:r w:rsidRPr="00BA1C4B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 </w:t>
            </w:r>
            <w:r w:rsidRPr="00BA1C4B">
              <w:rPr>
                <w:rFonts w:ascii="Poppins" w:eastAsia="Poppins" w:hAnsi="Poppins" w:cs="Poppins"/>
                <w:sz w:val="18"/>
                <w:szCs w:val="18"/>
              </w:rPr>
              <w:t>Getting a Grip Through Rest</w:t>
            </w:r>
          </w:p>
        </w:tc>
      </w:tr>
      <w:tr w:rsidR="002B03C0" w14:paraId="301D5E11" w14:textId="77777777" w:rsidTr="00C652D8">
        <w:trPr>
          <w:trHeight w:val="403"/>
        </w:trPr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8A72" w14:textId="526E5252" w:rsidR="002B03C0" w:rsidRPr="00BA1C4B" w:rsidRDefault="002B03C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>
              <w:rPr>
                <w:rFonts w:ascii="Poppins SemiBold" w:eastAsia="Poppins SemiBold" w:hAnsi="Poppins SemiBold" w:cs="Poppins SemiBold"/>
                <w:sz w:val="18"/>
                <w:szCs w:val="18"/>
              </w:rPr>
              <w:t>1/4-1/5/27</w:t>
            </w:r>
          </w:p>
        </w:tc>
        <w:tc>
          <w:tcPr>
            <w:tcW w:w="444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48134" w14:textId="0B9378AF" w:rsidR="002B03C0" w:rsidRPr="002B03C0" w:rsidRDefault="002B03C0" w:rsidP="00A36189">
            <w:pPr>
              <w:widowControl w:val="0"/>
              <w:ind w:left="107"/>
              <w:rPr>
                <w:rFonts w:ascii="Poppins" w:eastAsia="Poppins SemiBold" w:hAnsi="Poppins" w:cs="Poppins"/>
                <w:sz w:val="18"/>
                <w:szCs w:val="18"/>
              </w:rPr>
            </w:pPr>
            <w:r w:rsidRPr="002B03C0">
              <w:rPr>
                <w:rFonts w:ascii="Poppins" w:eastAsia="Poppins SemiBold" w:hAnsi="Poppins" w:cs="Poppins"/>
                <w:sz w:val="18"/>
                <w:szCs w:val="18"/>
              </w:rPr>
              <w:t>Lesson 11: Balance Through Service</w:t>
            </w:r>
          </w:p>
        </w:tc>
      </w:tr>
    </w:tbl>
    <w:p w14:paraId="3E41B673" w14:textId="77777777" w:rsidR="00326C95" w:rsidRDefault="00326C95">
      <w:r>
        <w:br w:type="page"/>
      </w:r>
    </w:p>
    <w:tbl>
      <w:tblPr>
        <w:tblStyle w:val="a"/>
        <w:tblW w:w="4842" w:type="pct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172"/>
        <w:gridCol w:w="3150"/>
        <w:gridCol w:w="3142"/>
        <w:gridCol w:w="2975"/>
      </w:tblGrid>
      <w:tr w:rsidR="00E13D5F" w14:paraId="62C97B76" w14:textId="77777777" w:rsidTr="000100A0">
        <w:trPr>
          <w:trHeight w:val="288"/>
        </w:trPr>
        <w:tc>
          <w:tcPr>
            <w:tcW w:w="561" w:type="pct"/>
            <w:vMerge w:val="restart"/>
            <w:shd w:val="clear" w:color="auto" w:fill="6FA28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4ADC6" w14:textId="45F67070" w:rsidR="00E13D5F" w:rsidRDefault="00E13D5F" w:rsidP="00567F59">
            <w:pPr>
              <w:widowControl w:val="0"/>
              <w:rPr>
                <w:rFonts w:ascii="Poppins SemiBold" w:eastAsia="Poppins SemiBold" w:hAnsi="Poppins SemiBold" w:cs="Poppins SemiBold"/>
                <w:sz w:val="20"/>
                <w:szCs w:val="20"/>
              </w:rPr>
            </w:pPr>
            <w:r w:rsidRPr="00E7104E"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  <w:lastRenderedPageBreak/>
              <w:t>Date</w:t>
            </w:r>
          </w:p>
        </w:tc>
        <w:tc>
          <w:tcPr>
            <w:tcW w:w="4439" w:type="pct"/>
            <w:gridSpan w:val="3"/>
            <w:shd w:val="clear" w:color="auto" w:fill="6FA287"/>
            <w:vAlign w:val="center"/>
          </w:tcPr>
          <w:p w14:paraId="3A6C2B64" w14:textId="0525F7E1" w:rsidR="00E13D5F" w:rsidRDefault="00E13D5F" w:rsidP="007C54D0">
            <w:pPr>
              <w:widowControl w:val="0"/>
              <w:ind w:left="107"/>
              <w:jc w:val="center"/>
              <w:rPr>
                <w:rFonts w:ascii="Poppins SemiBold" w:eastAsia="Poppins SemiBold" w:hAnsi="Poppins SemiBold" w:cs="Poppins SemiBold"/>
                <w:sz w:val="20"/>
                <w:szCs w:val="20"/>
              </w:rPr>
            </w:pPr>
            <w:r w:rsidRPr="00E7104E"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  <w:t>LESSON DETAILS</w:t>
            </w:r>
          </w:p>
        </w:tc>
      </w:tr>
      <w:tr w:rsidR="0069194D" w14:paraId="6456058C" w14:textId="69F12C9A" w:rsidTr="000100A0">
        <w:trPr>
          <w:trHeight w:val="288"/>
        </w:trPr>
        <w:tc>
          <w:tcPr>
            <w:tcW w:w="561" w:type="pct"/>
            <w:vMerge/>
            <w:shd w:val="clear" w:color="auto" w:fill="6FA28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B622F5" w14:textId="77777777" w:rsidR="0069194D" w:rsidRPr="00E7104E" w:rsidRDefault="0069194D" w:rsidP="000112BF">
            <w:pPr>
              <w:widowControl w:val="0"/>
              <w:ind w:left="96"/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</w:pPr>
          </w:p>
        </w:tc>
        <w:tc>
          <w:tcPr>
            <w:tcW w:w="1509" w:type="pct"/>
            <w:shd w:val="clear" w:color="auto" w:fill="6FA287"/>
            <w:vAlign w:val="center"/>
          </w:tcPr>
          <w:p w14:paraId="1B67EE38" w14:textId="619E77BE" w:rsidR="0069194D" w:rsidRPr="00E7104E" w:rsidRDefault="0069194D" w:rsidP="000112BF">
            <w:pPr>
              <w:widowControl w:val="0"/>
              <w:jc w:val="center"/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</w:pPr>
            <w:r w:rsidRPr="00E7104E"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  <w:t>Monday 6:30 PM</w:t>
            </w:r>
          </w:p>
        </w:tc>
        <w:tc>
          <w:tcPr>
            <w:tcW w:w="1505" w:type="pct"/>
            <w:shd w:val="clear" w:color="auto" w:fill="6FA28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6F212" w14:textId="77777777" w:rsidR="0069194D" w:rsidRPr="00E7104E" w:rsidRDefault="0069194D" w:rsidP="000112BF">
            <w:pPr>
              <w:widowControl w:val="0"/>
              <w:ind w:left="107"/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</w:pPr>
            <w:r w:rsidRPr="00E7104E"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  <w:t>Tuesday 8:00 AM</w:t>
            </w:r>
          </w:p>
        </w:tc>
        <w:tc>
          <w:tcPr>
            <w:tcW w:w="1425" w:type="pct"/>
            <w:shd w:val="clear" w:color="auto" w:fill="6FA287"/>
            <w:vAlign w:val="center"/>
          </w:tcPr>
          <w:p w14:paraId="7D2A8C51" w14:textId="347B626D" w:rsidR="0069194D" w:rsidRPr="00E7104E" w:rsidRDefault="0069194D" w:rsidP="000112BF">
            <w:pPr>
              <w:widowControl w:val="0"/>
              <w:ind w:left="107"/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</w:pPr>
            <w:r>
              <w:rPr>
                <w:rFonts w:ascii="Poppins SemiBold" w:eastAsia="Poppins SemiBold" w:hAnsi="Poppins SemiBold" w:cs="Poppins SemiBold"/>
                <w:color w:val="FFFFFF"/>
                <w:sz w:val="20"/>
                <w:szCs w:val="20"/>
              </w:rPr>
              <w:t>Tuesday 9:15 AM</w:t>
            </w:r>
          </w:p>
        </w:tc>
      </w:tr>
    </w:tbl>
    <w:tbl>
      <w:tblPr>
        <w:tblStyle w:val="a0"/>
        <w:tblW w:w="4842" w:type="pct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204"/>
        <w:gridCol w:w="3136"/>
        <w:gridCol w:w="3136"/>
        <w:gridCol w:w="2963"/>
      </w:tblGrid>
      <w:tr w:rsidR="005E2A00" w14:paraId="27D04AEC" w14:textId="77777777" w:rsidTr="000100A0">
        <w:trPr>
          <w:trHeight w:val="403"/>
        </w:trPr>
        <w:tc>
          <w:tcPr>
            <w:tcW w:w="5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41E7D" w14:textId="0B029E63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1/11 – 1/12</w:t>
            </w:r>
          </w:p>
        </w:tc>
        <w:tc>
          <w:tcPr>
            <w:tcW w:w="4423" w:type="pct"/>
            <w:gridSpan w:val="3"/>
            <w:vAlign w:val="center"/>
          </w:tcPr>
          <w:p w14:paraId="1462A7E9" w14:textId="7E82F2E2" w:rsidR="005E2A00" w:rsidRPr="005847D2" w:rsidRDefault="005E2A00" w:rsidP="00A36189">
            <w:pPr>
              <w:widowControl w:val="0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</w:rPr>
              <w:t>Lesson 12: Balance Through Contentment</w:t>
            </w:r>
          </w:p>
        </w:tc>
      </w:tr>
      <w:tr w:rsidR="005E2A00" w14:paraId="2338E365" w14:textId="77777777" w:rsidTr="000100A0">
        <w:trPr>
          <w:trHeight w:val="403"/>
        </w:trPr>
        <w:tc>
          <w:tcPr>
            <w:tcW w:w="5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1C71C" w14:textId="4424470D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1/18-1/19</w:t>
            </w:r>
          </w:p>
        </w:tc>
        <w:tc>
          <w:tcPr>
            <w:tcW w:w="1502" w:type="pct"/>
            <w:vAlign w:val="center"/>
          </w:tcPr>
          <w:p w14:paraId="0786A672" w14:textId="081640A5" w:rsidR="005E2A00" w:rsidRPr="005847D2" w:rsidRDefault="005E2A00" w:rsidP="00A36189">
            <w:pPr>
              <w:widowControl w:val="0"/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  <w:t>No meeting:  MLK</w:t>
            </w:r>
          </w:p>
        </w:tc>
        <w:tc>
          <w:tcPr>
            <w:tcW w:w="2921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14421C" w14:textId="4B76D796" w:rsidR="005E2A00" w:rsidRPr="005847D2" w:rsidRDefault="005E2A00" w:rsidP="00A36189">
            <w:pPr>
              <w:widowControl w:val="0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</w:rPr>
              <w:t>Lesson 13: Balance Through Simplicity</w:t>
            </w:r>
          </w:p>
        </w:tc>
      </w:tr>
      <w:tr w:rsidR="005E2A00" w14:paraId="0A0DFB03" w14:textId="77777777" w:rsidTr="000100A0">
        <w:trPr>
          <w:trHeight w:val="403"/>
        </w:trPr>
        <w:tc>
          <w:tcPr>
            <w:tcW w:w="577" w:type="pc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86E82" w14:textId="7229E082" w:rsidR="005E2A00" w:rsidRPr="005847D2" w:rsidRDefault="005E2A00" w:rsidP="000F7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1/25-1/26</w:t>
            </w:r>
          </w:p>
        </w:tc>
        <w:tc>
          <w:tcPr>
            <w:tcW w:w="4423" w:type="pct"/>
            <w:gridSpan w:val="3"/>
            <w:shd w:val="clear" w:color="auto" w:fill="F3F3F3"/>
            <w:vAlign w:val="center"/>
          </w:tcPr>
          <w:p w14:paraId="66E8BFAB" w14:textId="1B46DC59" w:rsidR="005E2A00" w:rsidRPr="005847D2" w:rsidRDefault="005E2A00" w:rsidP="00A36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Lesson 14: Connect Coffee Talk 4</w:t>
            </w:r>
            <w:r w:rsidR="00346DB2"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 - </w:t>
            </w:r>
            <w:r w:rsidRPr="005847D2">
              <w:rPr>
                <w:rFonts w:ascii="Poppins" w:eastAsia="Poppins" w:hAnsi="Poppins" w:cs="Poppins"/>
                <w:sz w:val="18"/>
                <w:szCs w:val="18"/>
              </w:rPr>
              <w:t>Getting a Grip Through Simplicity</w:t>
            </w:r>
          </w:p>
        </w:tc>
      </w:tr>
      <w:tr w:rsidR="005E2A00" w14:paraId="753E0880" w14:textId="77777777" w:rsidTr="000100A0">
        <w:trPr>
          <w:trHeight w:val="403"/>
        </w:trPr>
        <w:tc>
          <w:tcPr>
            <w:tcW w:w="5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3472E" w14:textId="3813BC03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2/1 – 2/2</w:t>
            </w:r>
          </w:p>
        </w:tc>
        <w:tc>
          <w:tcPr>
            <w:tcW w:w="1502" w:type="pct"/>
            <w:vAlign w:val="center"/>
          </w:tcPr>
          <w:p w14:paraId="2543C114" w14:textId="38AC79D2" w:rsidR="005E2A00" w:rsidRPr="005847D2" w:rsidRDefault="005E2A00" w:rsidP="00A36189">
            <w:pPr>
              <w:widowControl w:val="0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</w:rPr>
              <w:t>Lesson 13: Balance Through Simplicity</w:t>
            </w:r>
          </w:p>
        </w:tc>
        <w:tc>
          <w:tcPr>
            <w:tcW w:w="2921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E5DB7" w14:textId="46A35965" w:rsidR="005E2A00" w:rsidRPr="005847D2" w:rsidRDefault="005E2A00" w:rsidP="00A36189">
            <w:pPr>
              <w:widowControl w:val="0"/>
              <w:ind w:left="107"/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  <w:t>No Meeting:  Candlemas</w:t>
            </w:r>
          </w:p>
        </w:tc>
      </w:tr>
      <w:tr w:rsidR="005E2A00" w14:paraId="2682A9F5" w14:textId="77777777" w:rsidTr="000100A0">
        <w:trPr>
          <w:trHeight w:val="403"/>
        </w:trPr>
        <w:tc>
          <w:tcPr>
            <w:tcW w:w="577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8FA3A" w14:textId="00F15FC5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2/8 – 2/9</w:t>
            </w:r>
          </w:p>
        </w:tc>
        <w:tc>
          <w:tcPr>
            <w:tcW w:w="4423" w:type="pct"/>
            <w:gridSpan w:val="3"/>
            <w:shd w:val="clear" w:color="auto" w:fill="FFFFFF"/>
            <w:vAlign w:val="center"/>
          </w:tcPr>
          <w:p w14:paraId="68D3F59E" w14:textId="5B40BC32" w:rsidR="005E2A00" w:rsidRPr="005847D2" w:rsidRDefault="005E2A00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</w:rPr>
              <w:t>Lesson 15: Balance Our Cravings</w:t>
            </w:r>
          </w:p>
        </w:tc>
      </w:tr>
      <w:tr w:rsidR="005E2A00" w14:paraId="1A93876C" w14:textId="77777777" w:rsidTr="000100A0">
        <w:trPr>
          <w:trHeight w:val="403"/>
        </w:trPr>
        <w:tc>
          <w:tcPr>
            <w:tcW w:w="5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EE3A2" w14:textId="3EF3097C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2/22-2/23</w:t>
            </w:r>
          </w:p>
        </w:tc>
        <w:tc>
          <w:tcPr>
            <w:tcW w:w="4423" w:type="pct"/>
            <w:gridSpan w:val="3"/>
            <w:vAlign w:val="center"/>
          </w:tcPr>
          <w:p w14:paraId="0395881E" w14:textId="2D6811C9" w:rsidR="005E2A00" w:rsidRPr="005847D2" w:rsidRDefault="005E2A00" w:rsidP="00A36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</w:rPr>
              <w:t>Lesson 16: Balance Through Self-Discipline</w:t>
            </w:r>
          </w:p>
        </w:tc>
      </w:tr>
      <w:tr w:rsidR="005E2A00" w14:paraId="1D90408D" w14:textId="77777777" w:rsidTr="000100A0">
        <w:trPr>
          <w:trHeight w:val="403"/>
        </w:trPr>
        <w:tc>
          <w:tcPr>
            <w:tcW w:w="5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EE745" w14:textId="15B7955A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3/1-3/2</w:t>
            </w:r>
          </w:p>
        </w:tc>
        <w:tc>
          <w:tcPr>
            <w:tcW w:w="4423" w:type="pct"/>
            <w:gridSpan w:val="3"/>
            <w:vAlign w:val="center"/>
          </w:tcPr>
          <w:p w14:paraId="24FD1EB8" w14:textId="0027D0C9" w:rsidR="005E2A00" w:rsidRPr="005847D2" w:rsidRDefault="005E2A00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</w:rPr>
              <w:t>Lesson 17: Balance Through Surrender</w:t>
            </w:r>
          </w:p>
        </w:tc>
      </w:tr>
      <w:tr w:rsidR="00324F32" w14:paraId="69FD8566" w14:textId="77777777" w:rsidTr="000100A0">
        <w:trPr>
          <w:trHeight w:val="403"/>
        </w:trPr>
        <w:tc>
          <w:tcPr>
            <w:tcW w:w="577" w:type="pc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9348B" w14:textId="4693CA70" w:rsidR="00324F32" w:rsidRPr="005847D2" w:rsidRDefault="00324F32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3/8-3/9</w:t>
            </w:r>
          </w:p>
        </w:tc>
        <w:tc>
          <w:tcPr>
            <w:tcW w:w="1502" w:type="pct"/>
            <w:shd w:val="clear" w:color="auto" w:fill="F3F3F3"/>
            <w:vAlign w:val="center"/>
          </w:tcPr>
          <w:p w14:paraId="0D6A055C" w14:textId="77777777" w:rsidR="00324F32" w:rsidRPr="005847D2" w:rsidRDefault="00324F32" w:rsidP="00A36189">
            <w:pPr>
              <w:widowControl w:val="0"/>
              <w:rPr>
                <w:rFonts w:ascii="Poppins" w:eastAsia="Poppins" w:hAnsi="Poppins" w:cs="Poppins"/>
                <w:sz w:val="18"/>
                <w:szCs w:val="18"/>
                <w:highlight w:val="white"/>
              </w:rPr>
            </w:pPr>
            <w:r w:rsidRPr="005847D2">
              <w:rPr>
                <w:rFonts w:ascii="Poppins" w:eastAsia="Poppins" w:hAnsi="Poppins" w:cs="Poppins"/>
                <w:b/>
                <w:bCs/>
                <w:sz w:val="18"/>
                <w:szCs w:val="18"/>
              </w:rPr>
              <w:t xml:space="preserve">Lesson 18: Connect Coffee Talk 5 - </w:t>
            </w:r>
            <w:r w:rsidRPr="005847D2">
              <w:rPr>
                <w:rFonts w:ascii="Poppins" w:eastAsia="Poppins" w:hAnsi="Poppins" w:cs="Poppins"/>
                <w:sz w:val="18"/>
                <w:szCs w:val="18"/>
              </w:rPr>
              <w:t>Getting a Grip When It All Falls Apart</w:t>
            </w:r>
          </w:p>
        </w:tc>
        <w:tc>
          <w:tcPr>
            <w:tcW w:w="1502" w:type="pct"/>
            <w:shd w:val="clear" w:color="auto" w:fill="F3F3F3"/>
            <w:vAlign w:val="center"/>
          </w:tcPr>
          <w:p w14:paraId="763191BC" w14:textId="2BD774E1" w:rsidR="00324F32" w:rsidRPr="005847D2" w:rsidRDefault="00324F32" w:rsidP="00A36189">
            <w:pPr>
              <w:widowControl w:val="0"/>
              <w:rPr>
                <w:rFonts w:ascii="Poppins" w:eastAsia="Poppins" w:hAnsi="Poppins" w:cs="Poppins"/>
                <w:sz w:val="18"/>
                <w:szCs w:val="18"/>
                <w:highlight w:val="white"/>
              </w:rPr>
            </w:pPr>
            <w:r w:rsidRPr="005847D2"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  <w:t>No Meeting:  School Break</w:t>
            </w:r>
          </w:p>
        </w:tc>
        <w:tc>
          <w:tcPr>
            <w:tcW w:w="1420" w:type="pc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0A16C" w14:textId="0D664058" w:rsidR="00324F32" w:rsidRPr="005847D2" w:rsidRDefault="00324F32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b/>
                <w:bCs/>
                <w:sz w:val="18"/>
                <w:szCs w:val="18"/>
              </w:rPr>
              <w:t xml:space="preserve">Lesson 18: Connect Coffee Talk 5 - </w:t>
            </w:r>
            <w:r w:rsidRPr="005847D2">
              <w:rPr>
                <w:rFonts w:ascii="Poppins" w:eastAsia="Poppins" w:hAnsi="Poppins" w:cs="Poppins"/>
                <w:sz w:val="18"/>
                <w:szCs w:val="18"/>
              </w:rPr>
              <w:t>Getting a Grip When It All Falls Apart</w:t>
            </w:r>
          </w:p>
        </w:tc>
      </w:tr>
      <w:tr w:rsidR="005E2A00" w14:paraId="0178D6E5" w14:textId="77777777" w:rsidTr="000100A0">
        <w:trPr>
          <w:trHeight w:val="403"/>
        </w:trPr>
        <w:tc>
          <w:tcPr>
            <w:tcW w:w="5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379BD" w14:textId="61EE634F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  <w:t>3/29-3/30</w:t>
            </w:r>
          </w:p>
        </w:tc>
        <w:tc>
          <w:tcPr>
            <w:tcW w:w="4423" w:type="pct"/>
            <w:gridSpan w:val="3"/>
            <w:vAlign w:val="center"/>
          </w:tcPr>
          <w:p w14:paraId="40D9E026" w14:textId="7C772E5B" w:rsidR="005E2A00" w:rsidRPr="005847D2" w:rsidRDefault="005E2A00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  <w:highlight w:val="white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  <w:highlight w:val="white"/>
              </w:rPr>
              <w:t xml:space="preserve">Lesson 19: </w:t>
            </w:r>
            <w:r w:rsidRPr="005847D2">
              <w:rPr>
                <w:rFonts w:ascii="Poppins" w:eastAsia="Poppins" w:hAnsi="Poppins" w:cs="Poppins"/>
                <w:sz w:val="18"/>
                <w:szCs w:val="18"/>
              </w:rPr>
              <w:t>Balance Between Mediocrity and Perfectionism</w:t>
            </w:r>
          </w:p>
        </w:tc>
      </w:tr>
      <w:tr w:rsidR="005E2A00" w14:paraId="0FAC4675" w14:textId="77777777" w:rsidTr="000100A0">
        <w:trPr>
          <w:trHeight w:val="403"/>
        </w:trPr>
        <w:tc>
          <w:tcPr>
            <w:tcW w:w="5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8AE71" w14:textId="7AA77251" w:rsidR="005E2A00" w:rsidRPr="005847D2" w:rsidRDefault="005E2A00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  <w:highlight w:val="white"/>
              </w:rPr>
              <w:t>4/5-4/6</w:t>
            </w:r>
          </w:p>
        </w:tc>
        <w:tc>
          <w:tcPr>
            <w:tcW w:w="4423" w:type="pct"/>
            <w:gridSpan w:val="3"/>
            <w:vAlign w:val="center"/>
          </w:tcPr>
          <w:p w14:paraId="390F0129" w14:textId="5709F205" w:rsidR="005E2A00" w:rsidRPr="005847D2" w:rsidRDefault="005E2A00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  <w:highlight w:val="white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  <w:highlight w:val="white"/>
              </w:rPr>
              <w:t>Lesson 20: Balance in Our Thought Life</w:t>
            </w:r>
          </w:p>
        </w:tc>
      </w:tr>
      <w:tr w:rsidR="00EE5089" w14:paraId="3D896D5D" w14:textId="77777777" w:rsidTr="0090797D">
        <w:trPr>
          <w:trHeight w:val="403"/>
        </w:trPr>
        <w:tc>
          <w:tcPr>
            <w:tcW w:w="577" w:type="pct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DAD59" w14:textId="54627C89" w:rsidR="00EE5089" w:rsidRPr="005847D2" w:rsidRDefault="00EE5089" w:rsidP="0002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>
              <w:rPr>
                <w:rFonts w:ascii="Poppins SemiBold" w:eastAsia="Poppins SemiBold" w:hAnsi="Poppins SemiBold" w:cs="Poppins SemiBold"/>
                <w:sz w:val="18"/>
                <w:szCs w:val="18"/>
              </w:rPr>
              <w:t>4/9</w:t>
            </w:r>
            <w:r w:rsidR="00C856E2">
              <w:rPr>
                <w:rFonts w:ascii="Poppins SemiBold" w:eastAsia="Poppins SemiBold" w:hAnsi="Poppins SemiBold" w:cs="Poppins SemiBold"/>
                <w:sz w:val="18"/>
                <w:szCs w:val="18"/>
              </w:rPr>
              <w:t>-</w:t>
            </w:r>
            <w:r w:rsidR="00291ACA">
              <w:rPr>
                <w:rFonts w:ascii="Poppins SemiBold" w:eastAsia="Poppins SemiBold" w:hAnsi="Poppins SemiBold" w:cs="Poppins SemiBold"/>
                <w:sz w:val="18"/>
                <w:szCs w:val="18"/>
              </w:rPr>
              <w:t>4/11</w:t>
            </w:r>
          </w:p>
        </w:tc>
        <w:tc>
          <w:tcPr>
            <w:tcW w:w="4423" w:type="pct"/>
            <w:gridSpan w:val="3"/>
            <w:shd w:val="clear" w:color="auto" w:fill="F2DBDB" w:themeFill="accent2" w:themeFillTint="33"/>
            <w:vAlign w:val="center"/>
          </w:tcPr>
          <w:p w14:paraId="150009EC" w14:textId="61507B8B" w:rsidR="00EE5089" w:rsidRPr="00941297" w:rsidRDefault="00941297" w:rsidP="0002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rFonts w:ascii="Poppins" w:eastAsia="Poppins" w:hAnsi="Poppins" w:cs="Poppi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Poppins SemiBold" w:eastAsia="Poppins SemiBold" w:hAnsi="Poppins SemiBold" w:cs="Poppins SemiBold"/>
                <w:b/>
                <w:bCs/>
                <w:i/>
                <w:iCs/>
                <w:sz w:val="18"/>
                <w:szCs w:val="18"/>
              </w:rPr>
              <w:t>Flourish 2027:</w:t>
            </w:r>
            <w:r w:rsidR="00220F99">
              <w:rPr>
                <w:rFonts w:ascii="Poppins SemiBold" w:eastAsia="Poppins SemiBold" w:hAnsi="Poppins SemiBold" w:cs="Poppins SemiBold"/>
                <w:b/>
                <w:bCs/>
                <w:i/>
                <w:iCs/>
                <w:sz w:val="18"/>
                <w:szCs w:val="18"/>
              </w:rPr>
              <w:t xml:space="preserve"> Columbus Convention Center</w:t>
            </w:r>
          </w:p>
        </w:tc>
      </w:tr>
      <w:tr w:rsidR="00BB281F" w14:paraId="37A0B8A0" w14:textId="77777777" w:rsidTr="00C717E2">
        <w:trPr>
          <w:trHeight w:val="403"/>
        </w:trPr>
        <w:tc>
          <w:tcPr>
            <w:tcW w:w="577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7B1B2" w14:textId="7EE16092" w:rsidR="00BB281F" w:rsidRPr="005847D2" w:rsidRDefault="00326C95" w:rsidP="000F783F">
            <w:pPr>
              <w:widowControl w:val="0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sz w:val="18"/>
                <w:szCs w:val="18"/>
              </w:rPr>
              <w:br w:type="page"/>
            </w:r>
            <w:r w:rsidR="00BB281F"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4/12-4/13</w:t>
            </w:r>
          </w:p>
        </w:tc>
        <w:tc>
          <w:tcPr>
            <w:tcW w:w="4423" w:type="pct"/>
            <w:gridSpan w:val="3"/>
            <w:vAlign w:val="center"/>
          </w:tcPr>
          <w:p w14:paraId="6004EA63" w14:textId="3B1DA1DA" w:rsidR="00BB281F" w:rsidRPr="005847D2" w:rsidRDefault="00BB281F" w:rsidP="00A36189">
            <w:pPr>
              <w:widowControl w:val="0"/>
              <w:ind w:left="107"/>
              <w:rPr>
                <w:rFonts w:ascii="Poppins" w:eastAsia="Poppins" w:hAnsi="Poppins" w:cs="Poppins"/>
                <w:sz w:val="18"/>
                <w:szCs w:val="18"/>
              </w:rPr>
            </w:pPr>
            <w:r w:rsidRPr="005847D2">
              <w:rPr>
                <w:rFonts w:ascii="Poppins" w:eastAsia="Poppins" w:hAnsi="Poppins" w:cs="Poppins"/>
                <w:sz w:val="18"/>
                <w:szCs w:val="18"/>
                <w:highlight w:val="white"/>
              </w:rPr>
              <w:t>Lesson 21: Balance Through Engaging Culture</w:t>
            </w:r>
          </w:p>
        </w:tc>
      </w:tr>
      <w:tr w:rsidR="00BB281F" w14:paraId="1B6727FA" w14:textId="77777777" w:rsidTr="000100A0">
        <w:trPr>
          <w:trHeight w:val="403"/>
        </w:trPr>
        <w:tc>
          <w:tcPr>
            <w:tcW w:w="577" w:type="pc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4759E2" w14:textId="7BD1C786" w:rsidR="00BB281F" w:rsidRPr="00D37548" w:rsidRDefault="00BB281F" w:rsidP="000F783F">
            <w:pPr>
              <w:widowControl w:val="0"/>
              <w:ind w:left="96"/>
              <w:rPr>
                <w:rFonts w:ascii="Poppins SemiBold" w:eastAsia="Poppins SemiBold" w:hAnsi="Poppins SemiBold" w:cs="Poppins SemiBold"/>
                <w:sz w:val="17"/>
                <w:szCs w:val="17"/>
              </w:rPr>
            </w:pPr>
            <w:r w:rsidRPr="00D37548">
              <w:rPr>
                <w:rFonts w:ascii="Poppins SemiBold" w:eastAsia="Poppins SemiBold" w:hAnsi="Poppins SemiBold" w:cs="Poppins SemiBold"/>
                <w:sz w:val="17"/>
                <w:szCs w:val="17"/>
              </w:rPr>
              <w:t>4/19-4/20</w:t>
            </w:r>
          </w:p>
        </w:tc>
        <w:tc>
          <w:tcPr>
            <w:tcW w:w="4423" w:type="pct"/>
            <w:gridSpan w:val="3"/>
            <w:shd w:val="clear" w:color="auto" w:fill="F3F3F3"/>
            <w:vAlign w:val="center"/>
          </w:tcPr>
          <w:p w14:paraId="32B9C27E" w14:textId="7687F35D" w:rsidR="00BB281F" w:rsidRPr="005847D2" w:rsidRDefault="00BB281F" w:rsidP="002972AF">
            <w:pPr>
              <w:widowControl w:val="0"/>
              <w:ind w:left="107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>Lesson 22: Connect Coffee Talk 6</w:t>
            </w:r>
            <w:r w:rsidR="002972AF" w:rsidRPr="005847D2">
              <w:rPr>
                <w:rFonts w:ascii="Poppins SemiBold" w:eastAsia="Poppins SemiBold" w:hAnsi="Poppins SemiBold" w:cs="Poppins SemiBold"/>
                <w:sz w:val="18"/>
                <w:szCs w:val="18"/>
              </w:rPr>
              <w:t xml:space="preserve"> - </w:t>
            </w:r>
            <w:r w:rsidRPr="005847D2">
              <w:rPr>
                <w:rFonts w:ascii="Poppins" w:eastAsia="Poppins" w:hAnsi="Poppins" w:cs="Poppins"/>
                <w:sz w:val="18"/>
                <w:szCs w:val="18"/>
              </w:rPr>
              <w:t>Getting a Grip in Culture</w:t>
            </w:r>
          </w:p>
        </w:tc>
      </w:tr>
    </w:tbl>
    <w:p w14:paraId="2BD791BE" w14:textId="77777777" w:rsidR="00277699" w:rsidRDefault="00277699">
      <w:pPr>
        <w:widowControl w:val="0"/>
      </w:pPr>
    </w:p>
    <w:sectPr w:rsidR="00277699">
      <w:headerReference w:type="default" r:id="rId7"/>
      <w:pgSz w:w="12240" w:h="15840"/>
      <w:pgMar w:top="2880" w:right="720" w:bottom="144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CD880" w14:textId="77777777" w:rsidR="00A10DE9" w:rsidRDefault="00A10DE9">
      <w:pPr>
        <w:spacing w:line="240" w:lineRule="auto"/>
      </w:pPr>
      <w:r>
        <w:separator/>
      </w:r>
    </w:p>
  </w:endnote>
  <w:endnote w:type="continuationSeparator" w:id="0">
    <w:p w14:paraId="47432ABA" w14:textId="77777777" w:rsidR="00A10DE9" w:rsidRDefault="00A10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1938FD4-D464-4F0C-BD3F-E7B4CF1A023F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2" w:fontKey="{64D8F330-021E-43DD-8281-F21086EB0AF7}"/>
    <w:embedBold r:id="rId3" w:fontKey="{AE250063-95D4-4076-9563-FEA18BFD8FE7}"/>
    <w:embedItalic r:id="rId4" w:fontKey="{E05C6FE9-9ECB-4E8F-A304-EBB3B9394D14}"/>
    <w:embedBoldItalic r:id="rId5" w:fontKey="{3693C4C4-BA36-46F8-9DFB-B0BACA1CFB7F}"/>
  </w:font>
  <w:font w:name="Poppins SemiBold">
    <w:charset w:val="00"/>
    <w:family w:val="auto"/>
    <w:pitch w:val="variable"/>
    <w:sig w:usb0="00008007" w:usb1="00000000" w:usb2="00000000" w:usb3="00000000" w:csb0="00000093" w:csb1="00000000"/>
    <w:embedRegular r:id="rId6" w:fontKey="{5408C215-16C1-4342-887D-DC62B8D0FDF2}"/>
    <w:embedBoldItalic r:id="rId7" w:fontKey="{40E439D4-B8F5-4988-936D-5486B9C741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78BD7D08-863F-43D0-870A-DEACE8F289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BD1EA7F-53F0-4197-8418-62AB910DBB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5FB3" w14:textId="77777777" w:rsidR="00A10DE9" w:rsidRDefault="00A10DE9">
      <w:pPr>
        <w:spacing w:line="240" w:lineRule="auto"/>
      </w:pPr>
      <w:r>
        <w:separator/>
      </w:r>
    </w:p>
  </w:footnote>
  <w:footnote w:type="continuationSeparator" w:id="0">
    <w:p w14:paraId="28A1AAE0" w14:textId="77777777" w:rsidR="00A10DE9" w:rsidRDefault="00A10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DAE6" w14:textId="77777777" w:rsidR="00277699" w:rsidRDefault="00A10DE9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10821CC" wp14:editId="6005704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4582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77" b="77"/>
                  <a:stretch>
                    <a:fillRect/>
                  </a:stretch>
                </pic:blipFill>
                <pic:spPr>
                  <a:xfrm>
                    <a:off x="0" y="0"/>
                    <a:ext cx="7772400" cy="100458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699"/>
    <w:rsid w:val="000100A0"/>
    <w:rsid w:val="000112BF"/>
    <w:rsid w:val="000276AC"/>
    <w:rsid w:val="000B0753"/>
    <w:rsid w:val="000B39F2"/>
    <w:rsid w:val="000C5D20"/>
    <w:rsid w:val="000F783F"/>
    <w:rsid w:val="00137D63"/>
    <w:rsid w:val="00157042"/>
    <w:rsid w:val="001E11D6"/>
    <w:rsid w:val="002022E7"/>
    <w:rsid w:val="00220F99"/>
    <w:rsid w:val="00272EDF"/>
    <w:rsid w:val="00277699"/>
    <w:rsid w:val="00291ACA"/>
    <w:rsid w:val="002972AF"/>
    <w:rsid w:val="002B03C0"/>
    <w:rsid w:val="00324F32"/>
    <w:rsid w:val="00326C95"/>
    <w:rsid w:val="00346DB2"/>
    <w:rsid w:val="00403108"/>
    <w:rsid w:val="00457A44"/>
    <w:rsid w:val="00567F59"/>
    <w:rsid w:val="005725FF"/>
    <w:rsid w:val="00574B88"/>
    <w:rsid w:val="005847D2"/>
    <w:rsid w:val="005E2A00"/>
    <w:rsid w:val="005E496B"/>
    <w:rsid w:val="0060713A"/>
    <w:rsid w:val="00644ED0"/>
    <w:rsid w:val="0065120C"/>
    <w:rsid w:val="0069194D"/>
    <w:rsid w:val="006B1C4B"/>
    <w:rsid w:val="006C2638"/>
    <w:rsid w:val="006E267C"/>
    <w:rsid w:val="00742F85"/>
    <w:rsid w:val="007C54D0"/>
    <w:rsid w:val="0090797D"/>
    <w:rsid w:val="00941297"/>
    <w:rsid w:val="00955A62"/>
    <w:rsid w:val="009845B9"/>
    <w:rsid w:val="009B12BF"/>
    <w:rsid w:val="009B2C6B"/>
    <w:rsid w:val="009C29BB"/>
    <w:rsid w:val="009C2FDD"/>
    <w:rsid w:val="009D0031"/>
    <w:rsid w:val="00A10DE9"/>
    <w:rsid w:val="00A16683"/>
    <w:rsid w:val="00A2048D"/>
    <w:rsid w:val="00A36189"/>
    <w:rsid w:val="00A73F28"/>
    <w:rsid w:val="00AD6BE4"/>
    <w:rsid w:val="00B22536"/>
    <w:rsid w:val="00B646AD"/>
    <w:rsid w:val="00BA1C4B"/>
    <w:rsid w:val="00BB281F"/>
    <w:rsid w:val="00BE0964"/>
    <w:rsid w:val="00C0799E"/>
    <w:rsid w:val="00C652D8"/>
    <w:rsid w:val="00C717E2"/>
    <w:rsid w:val="00C850E4"/>
    <w:rsid w:val="00C856E2"/>
    <w:rsid w:val="00D32ED5"/>
    <w:rsid w:val="00D37548"/>
    <w:rsid w:val="00DC2950"/>
    <w:rsid w:val="00E13D5F"/>
    <w:rsid w:val="00E51538"/>
    <w:rsid w:val="00E7104E"/>
    <w:rsid w:val="00E74DA0"/>
    <w:rsid w:val="00EB27D2"/>
    <w:rsid w:val="00EE5089"/>
    <w:rsid w:val="00F0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3C3D2"/>
  <w15:docId w15:val="{C0AB6AD8-7684-4DFE-85D5-28BA1B3D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lkingwithpurpose.com/access-video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Barbara Kwasny</cp:lastModifiedBy>
  <cp:revision>63</cp:revision>
  <cp:lastPrinted>2026-07-23T15:50:00Z</cp:lastPrinted>
  <dcterms:created xsi:type="dcterms:W3CDTF">2026-07-20T13:53:00Z</dcterms:created>
  <dcterms:modified xsi:type="dcterms:W3CDTF">2026-07-23T16:03:00Z</dcterms:modified>
</cp:coreProperties>
</file>